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083A07" w:rsidRPr="00083A07">
        <w:rPr>
          <w:rFonts w:ascii="Times New Roman" w:eastAsia="Calibri" w:hAnsi="Times New Roman" w:cs="Times New Roman"/>
          <w:b/>
          <w:sz w:val="20"/>
          <w:szCs w:val="20"/>
        </w:rPr>
        <w:t>Теория и методика физического воспитания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083A0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07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083A0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07">
              <w:rPr>
                <w:rFonts w:ascii="Times New Roman" w:eastAsia="Calibri" w:hAnsi="Times New Roman" w:cs="Times New Roman"/>
                <w:sz w:val="20"/>
                <w:szCs w:val="20"/>
              </w:rPr>
              <w:t>6-05-1012-02 Тренерская деятельность (гребля на байдарках и каноэ, гребля академическая, легкая атлетика)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083A0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3,4,5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083A07" w:rsidRDefault="00083A0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083A07" w:rsidRDefault="00083A0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083A0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07">
              <w:rPr>
                <w:rFonts w:ascii="Times New Roman" w:eastAsia="Calibri" w:hAnsi="Times New Roman" w:cs="Times New Roman"/>
                <w:sz w:val="20"/>
                <w:szCs w:val="20"/>
              </w:rPr>
              <w:t>Анатомия, Физиология, Педагогика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083A07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ТиМФВ</w:t>
            </w:r>
            <w:proofErr w:type="spellEnd"/>
            <w:r w:rsidRPr="0008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научная и учебная дисциплина, Методы научного исследования, Средства, методы, принципы физического воспитания, Общие основы обучения двигательным действиям, Направленное развитие физических качеств, Общие основы физического воспитания в онтогенезе, Основы физического воспитания в системе образования, Физическое восп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итание в УО среднего образования.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основные понятия, характеризующие предметную область профессиональной деятельности;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методы исследования в теории физической культуры;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формы и функции физической культуры;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средства и методы физического воспитания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принципы  физического воспитания;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теорию методику обучения основным видам физических упражнений, основы спортивной тренировки, организации и проведения спортивно-массовой и оздоровительной работы с различными группами населения;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содержание, формы и методы планирования учебно-тренировочной работы, соревновательной и воспитательной деятельности в коллективах;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закономерности половозрастных особенностей развития основных физических качеств и двигательных навыков занимающихся;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формы и методы организации физического воспитания, физкультурно-оздоровительной работы и спортивной тренировки;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формы комплексирования физических упражнений и сре</w:t>
            </w:r>
            <w:proofErr w:type="gramStart"/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дств зд</w:t>
            </w:r>
            <w:proofErr w:type="gramEnd"/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орового образа жизни (закаливания, рационального питания, психоэмоциональной регуляции, рационализации режима труда и отдыха);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современные методы прогнозирования, организации, учета и контроля процесса физического воспитания, физкультурно-оздоровительной работы и спортивной тренировки;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формы и методы контроля и самоконтроля уровня физической подготовленности;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приемы оказания первой медицинской помощи в процессе занятий физической культурой и спортом;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основные правила синтеза двигательны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 действий в процессе обучения;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системно представлять предметную область профессиональной деятельности и перспективы ее развития;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организовывать научные исследования в сфере физической культуры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средства и методы физического воспитания;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нормировать и контролировать физическую нагрузку;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осуществлять направленное развитие двигательных способностей;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работать с научно-методической литературой, нормативными правовыми актами;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систематизировать результаты педагогических наблюдений и измерений;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контролировать эффективность физического воспитания;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составлять методическую, планирующую и отчетную докуме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нтацию по установленным формам.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меть навык: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•владения 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понятийным аппаратом теории физической культуры;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методами исследования в сфере физической культуры;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средствами и методами физического воспитания;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методикой нормирования физической нагрузки;</w:t>
            </w:r>
          </w:p>
          <w:p w:rsidR="00222894" w:rsidRPr="00222894" w:rsidRDefault="00222894" w:rsidP="00222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методиками направленного развития двигательных способностей;</w:t>
            </w:r>
          </w:p>
          <w:p w:rsidR="00332FCA" w:rsidRPr="0002611C" w:rsidRDefault="00222894" w:rsidP="00222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2228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методами контроля в физическом воспитании.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БПК-1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083A07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F01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084D0C" w:rsidRPr="00A5054C" w:rsidRDefault="00083A07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 w:rsidR="00222894"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 w:rsidR="00F01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3A07"/>
    <w:rsid w:val="00084D0C"/>
    <w:rsid w:val="00154A19"/>
    <w:rsid w:val="001C00D6"/>
    <w:rsid w:val="001C41DF"/>
    <w:rsid w:val="00200113"/>
    <w:rsid w:val="00222894"/>
    <w:rsid w:val="00332FCA"/>
    <w:rsid w:val="00400149"/>
    <w:rsid w:val="005E61FA"/>
    <w:rsid w:val="006D5224"/>
    <w:rsid w:val="00966A25"/>
    <w:rsid w:val="0098132A"/>
    <w:rsid w:val="009F2289"/>
    <w:rsid w:val="00BF2097"/>
    <w:rsid w:val="00DC1F40"/>
    <w:rsid w:val="00F01042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14</cp:revision>
  <dcterms:created xsi:type="dcterms:W3CDTF">2024-12-23T06:57:00Z</dcterms:created>
  <dcterms:modified xsi:type="dcterms:W3CDTF">2025-05-07T07:55:00Z</dcterms:modified>
</cp:coreProperties>
</file>